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95044" w:rsidRDefault="005E34DB">
      <w:pPr>
        <w:spacing w:after="0" w:line="240" w:lineRule="auto"/>
        <w:jc w:val="center"/>
        <w:rPr>
          <w:rFonts w:ascii="Arial" w:eastAsia="Arial" w:hAnsi="Arial" w:cs="Arial"/>
        </w:rPr>
      </w:pPr>
      <w:r>
        <w:rPr>
          <w:rFonts w:ascii="Arial" w:eastAsia="Arial" w:hAnsi="Arial" w:cs="Arial"/>
          <w:b/>
        </w:rPr>
        <w:t>THE THOMAS LORD AUDLEY SCHOOL</w:t>
      </w:r>
    </w:p>
    <w:p w14:paraId="00000002" w14:textId="77777777" w:rsidR="00095044" w:rsidRDefault="00095044">
      <w:pPr>
        <w:spacing w:after="0" w:line="240" w:lineRule="auto"/>
        <w:rPr>
          <w:rFonts w:ascii="Arial" w:eastAsia="Arial" w:hAnsi="Arial" w:cs="Arial"/>
        </w:rPr>
      </w:pPr>
    </w:p>
    <w:p w14:paraId="00000003" w14:textId="2AF9BF47" w:rsidR="00095044" w:rsidRDefault="0073446B">
      <w:pPr>
        <w:spacing w:after="0" w:line="240" w:lineRule="auto"/>
        <w:jc w:val="center"/>
        <w:rPr>
          <w:rFonts w:ascii="Arial" w:eastAsia="Arial" w:hAnsi="Arial" w:cs="Arial"/>
          <w:b/>
        </w:rPr>
      </w:pPr>
      <w:r>
        <w:rPr>
          <w:rFonts w:ascii="Arial" w:eastAsia="Arial" w:hAnsi="Arial" w:cs="Arial"/>
          <w:b/>
        </w:rPr>
        <w:t xml:space="preserve">NEWLY QUALIFIED </w:t>
      </w:r>
      <w:r w:rsidR="005E34DB">
        <w:rPr>
          <w:rFonts w:ascii="Arial" w:eastAsia="Arial" w:hAnsi="Arial" w:cs="Arial"/>
          <w:b/>
        </w:rPr>
        <w:t xml:space="preserve">TEACHER OF COMPUTING </w:t>
      </w:r>
    </w:p>
    <w:p w14:paraId="353911FC" w14:textId="77777777" w:rsidR="0073446B" w:rsidRDefault="0073446B" w:rsidP="0073446B">
      <w:pPr>
        <w:shd w:val="clear" w:color="auto" w:fill="FFFFFF"/>
        <w:spacing w:after="0"/>
        <w:jc w:val="center"/>
        <w:rPr>
          <w:rFonts w:ascii="Roboto" w:eastAsia="Roboto" w:hAnsi="Roboto" w:cs="Roboto"/>
          <w:b/>
        </w:rPr>
      </w:pPr>
    </w:p>
    <w:p w14:paraId="0D4D5B72" w14:textId="6D24BB79" w:rsidR="0073446B" w:rsidRDefault="0073446B" w:rsidP="0073446B">
      <w:pPr>
        <w:shd w:val="clear" w:color="auto" w:fill="FFFFFF"/>
        <w:spacing w:after="0"/>
        <w:jc w:val="center"/>
        <w:rPr>
          <w:rFonts w:ascii="Roboto" w:eastAsia="Roboto" w:hAnsi="Roboto" w:cs="Roboto"/>
          <w:b/>
        </w:rPr>
      </w:pPr>
      <w:r>
        <w:rPr>
          <w:rFonts w:ascii="Roboto" w:eastAsia="Roboto" w:hAnsi="Roboto" w:cs="Roboto"/>
          <w:b/>
        </w:rPr>
        <w:t>Pay Range: Teachers Main Pay Scale</w:t>
      </w:r>
    </w:p>
    <w:p w14:paraId="6BB9D796" w14:textId="57D38741" w:rsidR="0073446B" w:rsidRDefault="0073446B" w:rsidP="0073446B">
      <w:pPr>
        <w:shd w:val="clear" w:color="auto" w:fill="FFFFFF"/>
        <w:spacing w:after="0"/>
        <w:jc w:val="center"/>
        <w:rPr>
          <w:rFonts w:ascii="Roboto" w:eastAsia="Roboto" w:hAnsi="Roboto" w:cs="Roboto"/>
          <w:b/>
        </w:rPr>
      </w:pPr>
      <w:r>
        <w:rPr>
          <w:rFonts w:ascii="Roboto" w:eastAsia="Roboto" w:hAnsi="Roboto" w:cs="Roboto"/>
          <w:b/>
        </w:rPr>
        <w:t xml:space="preserve"> Starting Salary £25,714</w:t>
      </w:r>
      <w:r w:rsidR="00D43204">
        <w:rPr>
          <w:rFonts w:ascii="Roboto" w:eastAsia="Roboto" w:hAnsi="Roboto" w:cs="Roboto"/>
          <w:b/>
        </w:rPr>
        <w:t>.</w:t>
      </w:r>
    </w:p>
    <w:p w14:paraId="68F8A440" w14:textId="77777777" w:rsidR="00D43204" w:rsidRDefault="00D43204" w:rsidP="0073446B">
      <w:pPr>
        <w:shd w:val="clear" w:color="auto" w:fill="FFFFFF"/>
        <w:spacing w:after="0"/>
        <w:jc w:val="center"/>
        <w:rPr>
          <w:rFonts w:ascii="Roboto" w:eastAsia="Roboto" w:hAnsi="Roboto" w:cs="Roboto"/>
          <w:b/>
        </w:rPr>
      </w:pPr>
    </w:p>
    <w:p w14:paraId="53909804" w14:textId="77777777" w:rsidR="0073446B" w:rsidRPr="00A6653F" w:rsidRDefault="0073446B" w:rsidP="0073446B">
      <w:pPr>
        <w:shd w:val="clear" w:color="auto" w:fill="FFFFFF"/>
        <w:spacing w:after="0"/>
        <w:jc w:val="center"/>
        <w:rPr>
          <w:rFonts w:ascii="Roboto" w:eastAsia="Roboto" w:hAnsi="Roboto" w:cs="Roboto"/>
          <w:b/>
        </w:rPr>
      </w:pPr>
      <w:r w:rsidRPr="00A6653F">
        <w:rPr>
          <w:rFonts w:ascii="Roboto" w:eastAsia="Roboto" w:hAnsi="Roboto" w:cs="Roboto"/>
          <w:b/>
        </w:rPr>
        <w:t>Start Date: July 2021</w:t>
      </w:r>
    </w:p>
    <w:p w14:paraId="0000000A" w14:textId="4C1A5520" w:rsidR="00095044" w:rsidRDefault="005E34DB">
      <w:pPr>
        <w:spacing w:after="0" w:line="240" w:lineRule="auto"/>
        <w:rPr>
          <w:rFonts w:ascii="Arial" w:eastAsia="Arial" w:hAnsi="Arial" w:cs="Arial"/>
        </w:rPr>
      </w:pPr>
      <w:r>
        <w:rPr>
          <w:rFonts w:ascii="Arial" w:eastAsia="Arial" w:hAnsi="Arial" w:cs="Arial"/>
        </w:rPr>
        <w:t> </w:t>
      </w:r>
    </w:p>
    <w:p w14:paraId="0000000B" w14:textId="77777777" w:rsidR="00095044" w:rsidRPr="0048577A" w:rsidRDefault="005E34DB">
      <w:pPr>
        <w:spacing w:after="0" w:line="240" w:lineRule="auto"/>
        <w:rPr>
          <w:rFonts w:ascii="Roboto" w:eastAsia="Arial" w:hAnsi="Roboto" w:cs="Arial"/>
          <w:b/>
        </w:rPr>
      </w:pPr>
      <w:r w:rsidRPr="0048577A">
        <w:rPr>
          <w:rFonts w:ascii="Roboto" w:eastAsia="Arial" w:hAnsi="Roboto" w:cs="Arial"/>
          <w:b/>
        </w:rPr>
        <w:t>The Role</w:t>
      </w:r>
    </w:p>
    <w:p w14:paraId="0000000E" w14:textId="194F20C5" w:rsidR="00095044" w:rsidRPr="0048577A" w:rsidRDefault="0073446B" w:rsidP="0073446B">
      <w:pPr>
        <w:spacing w:after="0" w:line="240" w:lineRule="auto"/>
        <w:rPr>
          <w:rFonts w:ascii="Roboto" w:eastAsia="Arial" w:hAnsi="Roboto" w:cs="Arial"/>
          <w:color w:val="000000"/>
        </w:rPr>
      </w:pPr>
      <w:r w:rsidRPr="0048577A">
        <w:rPr>
          <w:rFonts w:ascii="Roboto" w:eastAsia="Arial" w:hAnsi="Roboto" w:cs="Arial"/>
        </w:rPr>
        <w:t>The Thomas Lord Audley School</w:t>
      </w:r>
      <w:r w:rsidR="005E34DB" w:rsidRPr="0048577A">
        <w:rPr>
          <w:rFonts w:ascii="Roboto" w:eastAsia="Arial" w:hAnsi="Roboto" w:cs="Arial"/>
        </w:rPr>
        <w:t xml:space="preserve"> are seeking to appoint a </w:t>
      </w:r>
      <w:r w:rsidRPr="0048577A">
        <w:rPr>
          <w:rFonts w:ascii="Roboto" w:eastAsia="Arial" w:hAnsi="Roboto" w:cs="Arial"/>
        </w:rPr>
        <w:t>Newl</w:t>
      </w:r>
      <w:r w:rsidR="000923A0" w:rsidRPr="0048577A">
        <w:rPr>
          <w:rFonts w:ascii="Roboto" w:eastAsia="Arial" w:hAnsi="Roboto" w:cs="Arial"/>
        </w:rPr>
        <w:t>y Qualified Teacher of Computing</w:t>
      </w:r>
      <w:r w:rsidR="005E34DB" w:rsidRPr="0048577A">
        <w:rPr>
          <w:rFonts w:ascii="Roboto" w:eastAsia="Arial" w:hAnsi="Roboto" w:cs="Arial"/>
        </w:rPr>
        <w:t xml:space="preserve"> to join a team of dedicated teachers.  The successful candidate will teach students across Key Stage 3 and 4 and will take ownership of their own extra-curricular clubs.  </w:t>
      </w:r>
    </w:p>
    <w:p w14:paraId="0000000F" w14:textId="77777777" w:rsidR="00095044" w:rsidRPr="0048577A" w:rsidRDefault="00095044">
      <w:pPr>
        <w:pBdr>
          <w:top w:val="nil"/>
          <w:left w:val="nil"/>
          <w:bottom w:val="nil"/>
          <w:right w:val="nil"/>
          <w:between w:val="nil"/>
        </w:pBdr>
        <w:spacing w:after="0" w:line="240" w:lineRule="auto"/>
        <w:rPr>
          <w:rFonts w:ascii="Roboto" w:eastAsia="Arial" w:hAnsi="Roboto" w:cs="Arial"/>
          <w:color w:val="000000"/>
        </w:rPr>
      </w:pPr>
    </w:p>
    <w:p w14:paraId="00000010" w14:textId="677603C2" w:rsidR="00095044" w:rsidRPr="0048577A" w:rsidRDefault="005E34DB">
      <w:pPr>
        <w:pBdr>
          <w:top w:val="nil"/>
          <w:left w:val="nil"/>
          <w:bottom w:val="nil"/>
          <w:right w:val="nil"/>
          <w:between w:val="nil"/>
        </w:pBdr>
        <w:spacing w:after="0" w:line="240" w:lineRule="auto"/>
        <w:rPr>
          <w:rFonts w:ascii="Roboto" w:eastAsia="Arial" w:hAnsi="Roboto" w:cs="Arial"/>
          <w:color w:val="000000"/>
        </w:rPr>
      </w:pPr>
      <w:r w:rsidRPr="00A6653F">
        <w:rPr>
          <w:rFonts w:ascii="Roboto" w:eastAsia="Arial" w:hAnsi="Roboto" w:cs="Arial"/>
          <w:color w:val="000000"/>
        </w:rPr>
        <w:t xml:space="preserve">Please see further information about the school’s </w:t>
      </w:r>
      <w:r w:rsidRPr="00A6653F">
        <w:rPr>
          <w:rFonts w:ascii="Roboto" w:eastAsia="Arial" w:hAnsi="Roboto" w:cs="Arial"/>
        </w:rPr>
        <w:t>Computing</w:t>
      </w:r>
      <w:r w:rsidRPr="00A6653F">
        <w:rPr>
          <w:rFonts w:ascii="Roboto" w:eastAsia="Arial" w:hAnsi="Roboto" w:cs="Arial"/>
          <w:color w:val="000000"/>
        </w:rPr>
        <w:t xml:space="preserve"> department in a separate document.  Please also read the letter from the </w:t>
      </w:r>
      <w:r w:rsidR="00A6653F" w:rsidRPr="00A6653F">
        <w:rPr>
          <w:rFonts w:ascii="Roboto" w:eastAsia="Arial" w:hAnsi="Roboto" w:cs="Arial"/>
          <w:color w:val="000000"/>
        </w:rPr>
        <w:t>Headteacher</w:t>
      </w:r>
      <w:r w:rsidRPr="00A6653F">
        <w:rPr>
          <w:rFonts w:ascii="Roboto" w:eastAsia="Arial" w:hAnsi="Roboto" w:cs="Arial"/>
          <w:color w:val="000000"/>
        </w:rPr>
        <w:t>.</w:t>
      </w:r>
    </w:p>
    <w:p w14:paraId="7B871276" w14:textId="07DC2B10" w:rsidR="0073446B" w:rsidRPr="0048577A" w:rsidRDefault="0073446B">
      <w:pPr>
        <w:pBdr>
          <w:top w:val="nil"/>
          <w:left w:val="nil"/>
          <w:bottom w:val="nil"/>
          <w:right w:val="nil"/>
          <w:between w:val="nil"/>
        </w:pBdr>
        <w:spacing w:after="0" w:line="240" w:lineRule="auto"/>
        <w:rPr>
          <w:rFonts w:ascii="Roboto" w:eastAsia="Arial" w:hAnsi="Roboto" w:cs="Arial"/>
          <w:color w:val="000000"/>
        </w:rPr>
      </w:pPr>
    </w:p>
    <w:p w14:paraId="78DE4C73" w14:textId="77777777" w:rsidR="0073446B" w:rsidRPr="0048577A" w:rsidRDefault="0073446B" w:rsidP="0073446B">
      <w:pPr>
        <w:spacing w:line="360" w:lineRule="auto"/>
        <w:rPr>
          <w:rFonts w:ascii="Roboto" w:eastAsia="Roboto" w:hAnsi="Roboto" w:cs="Roboto"/>
          <w:b/>
        </w:rPr>
      </w:pPr>
      <w:r w:rsidRPr="0048577A">
        <w:rPr>
          <w:rFonts w:ascii="Roboto" w:eastAsia="Roboto" w:hAnsi="Roboto" w:cs="Roboto"/>
          <w:b/>
        </w:rPr>
        <w:t>As a Teacher, your key responsibilities will include:</w:t>
      </w:r>
    </w:p>
    <w:p w14:paraId="0327D30A" w14:textId="77777777" w:rsidR="0073446B" w:rsidRPr="0048577A" w:rsidRDefault="0073446B" w:rsidP="0073446B">
      <w:pPr>
        <w:numPr>
          <w:ilvl w:val="0"/>
          <w:numId w:val="3"/>
        </w:numPr>
        <w:spacing w:after="0" w:line="240" w:lineRule="auto"/>
        <w:jc w:val="both"/>
        <w:rPr>
          <w:rFonts w:ascii="Roboto" w:eastAsia="Roboto" w:hAnsi="Roboto" w:cs="Roboto"/>
        </w:rPr>
      </w:pPr>
      <w:r w:rsidRPr="0048577A">
        <w:rPr>
          <w:rFonts w:ascii="Roboto" w:eastAsia="Roboto" w:hAnsi="Roboto" w:cs="Roboto"/>
        </w:rPr>
        <w:t xml:space="preserve">Teach your subject with an enthusiasm </w:t>
      </w:r>
    </w:p>
    <w:p w14:paraId="29D7D278" w14:textId="77777777" w:rsidR="0073446B" w:rsidRPr="0048577A" w:rsidRDefault="0073446B" w:rsidP="0073446B">
      <w:pPr>
        <w:numPr>
          <w:ilvl w:val="0"/>
          <w:numId w:val="3"/>
        </w:numPr>
        <w:spacing w:after="0" w:line="240" w:lineRule="auto"/>
        <w:jc w:val="both"/>
        <w:rPr>
          <w:rFonts w:ascii="Roboto" w:eastAsia="Roboto" w:hAnsi="Roboto" w:cs="Roboto"/>
        </w:rPr>
      </w:pPr>
      <w:r w:rsidRPr="0048577A">
        <w:rPr>
          <w:rFonts w:ascii="Roboto" w:eastAsia="Roboto" w:hAnsi="Roboto" w:cs="Roboto"/>
        </w:rPr>
        <w:t>Plan and deliver engaging lessons</w:t>
      </w:r>
    </w:p>
    <w:p w14:paraId="57B20309" w14:textId="77777777" w:rsidR="0073446B" w:rsidRPr="0048577A" w:rsidRDefault="0073446B" w:rsidP="0073446B">
      <w:pPr>
        <w:numPr>
          <w:ilvl w:val="0"/>
          <w:numId w:val="3"/>
        </w:numPr>
        <w:spacing w:after="0" w:line="240" w:lineRule="auto"/>
        <w:jc w:val="both"/>
        <w:rPr>
          <w:rFonts w:ascii="Roboto" w:eastAsia="Roboto" w:hAnsi="Roboto" w:cs="Roboto"/>
        </w:rPr>
      </w:pPr>
      <w:r w:rsidRPr="0048577A">
        <w:rPr>
          <w:rFonts w:ascii="Roboto" w:eastAsia="Roboto" w:hAnsi="Roboto" w:cs="Roboto"/>
        </w:rPr>
        <w:t>Assess and provide feedback</w:t>
      </w:r>
    </w:p>
    <w:p w14:paraId="632B5F03" w14:textId="77777777" w:rsidR="0073446B" w:rsidRPr="0048577A" w:rsidRDefault="0073446B" w:rsidP="0073446B">
      <w:pPr>
        <w:numPr>
          <w:ilvl w:val="0"/>
          <w:numId w:val="3"/>
        </w:numPr>
        <w:spacing w:after="0" w:line="240" w:lineRule="auto"/>
        <w:jc w:val="both"/>
        <w:rPr>
          <w:rFonts w:ascii="Roboto" w:eastAsia="Roboto" w:hAnsi="Roboto" w:cs="Roboto"/>
        </w:rPr>
      </w:pPr>
      <w:r w:rsidRPr="0048577A">
        <w:rPr>
          <w:rFonts w:ascii="Roboto" w:eastAsia="Roboto" w:hAnsi="Roboto" w:cs="Roboto"/>
        </w:rPr>
        <w:t xml:space="preserve">Provide care, guidance and support to our young people. </w:t>
      </w:r>
    </w:p>
    <w:p w14:paraId="14C439D9" w14:textId="77AAF114" w:rsidR="0073446B" w:rsidRPr="0048577A" w:rsidRDefault="0073446B" w:rsidP="0073446B">
      <w:pPr>
        <w:numPr>
          <w:ilvl w:val="0"/>
          <w:numId w:val="3"/>
        </w:numPr>
        <w:spacing w:after="0" w:line="240" w:lineRule="auto"/>
        <w:jc w:val="both"/>
        <w:rPr>
          <w:rFonts w:ascii="Roboto" w:eastAsia="Roboto" w:hAnsi="Roboto" w:cs="Roboto"/>
        </w:rPr>
      </w:pPr>
      <w:r w:rsidRPr="0048577A">
        <w:rPr>
          <w:rFonts w:ascii="Roboto" w:eastAsia="Roboto" w:hAnsi="Roboto" w:cs="Roboto"/>
        </w:rPr>
        <w:t xml:space="preserve">Work as a member of a team </w:t>
      </w:r>
    </w:p>
    <w:p w14:paraId="0BB3C1FC" w14:textId="77777777" w:rsidR="0078408D" w:rsidRPr="0048577A" w:rsidRDefault="0078408D" w:rsidP="0073446B">
      <w:pPr>
        <w:spacing w:after="0" w:line="360" w:lineRule="auto"/>
        <w:rPr>
          <w:rFonts w:ascii="Roboto" w:eastAsia="Roboto" w:hAnsi="Roboto" w:cs="Roboto"/>
          <w:b/>
        </w:rPr>
      </w:pPr>
    </w:p>
    <w:p w14:paraId="52FFE81E" w14:textId="2BF25BAD" w:rsidR="0073446B" w:rsidRPr="0048577A" w:rsidRDefault="0073446B" w:rsidP="0073446B">
      <w:pPr>
        <w:spacing w:after="0" w:line="360" w:lineRule="auto"/>
        <w:rPr>
          <w:rFonts w:ascii="Roboto" w:eastAsia="Roboto" w:hAnsi="Roboto" w:cs="Roboto"/>
          <w:b/>
        </w:rPr>
      </w:pPr>
      <w:r w:rsidRPr="0048577A">
        <w:rPr>
          <w:rFonts w:ascii="Roboto" w:eastAsia="Roboto" w:hAnsi="Roboto" w:cs="Roboto"/>
          <w:b/>
        </w:rPr>
        <w:t>We're looking for you if you have:</w:t>
      </w:r>
    </w:p>
    <w:p w14:paraId="3E78AAEE" w14:textId="77777777" w:rsidR="0073446B" w:rsidRPr="0048577A" w:rsidRDefault="0073446B" w:rsidP="0073446B">
      <w:pPr>
        <w:numPr>
          <w:ilvl w:val="0"/>
          <w:numId w:val="4"/>
        </w:numPr>
        <w:pBdr>
          <w:top w:val="nil"/>
          <w:left w:val="nil"/>
          <w:bottom w:val="nil"/>
          <w:right w:val="nil"/>
          <w:between w:val="nil"/>
        </w:pBdr>
        <w:spacing w:after="0" w:line="276" w:lineRule="auto"/>
        <w:rPr>
          <w:rFonts w:ascii="Roboto" w:eastAsia="Roboto" w:hAnsi="Roboto" w:cs="Roboto"/>
        </w:rPr>
      </w:pPr>
      <w:r w:rsidRPr="0048577A">
        <w:rPr>
          <w:rFonts w:ascii="Roboto" w:eastAsia="Roboto" w:hAnsi="Roboto" w:cs="Roboto"/>
        </w:rPr>
        <w:t>A willingness to keep up to date with subject knowledge &amp; pedagogy;</w:t>
      </w:r>
    </w:p>
    <w:p w14:paraId="364232BF" w14:textId="77777777" w:rsidR="0073446B" w:rsidRPr="0048577A" w:rsidRDefault="0073446B" w:rsidP="0073446B">
      <w:pPr>
        <w:numPr>
          <w:ilvl w:val="0"/>
          <w:numId w:val="4"/>
        </w:numPr>
        <w:pBdr>
          <w:top w:val="nil"/>
          <w:left w:val="nil"/>
          <w:bottom w:val="nil"/>
          <w:right w:val="nil"/>
          <w:between w:val="nil"/>
        </w:pBdr>
        <w:spacing w:after="0" w:line="276" w:lineRule="auto"/>
        <w:rPr>
          <w:rFonts w:ascii="Roboto" w:eastAsia="Roboto" w:hAnsi="Roboto" w:cs="Roboto"/>
        </w:rPr>
      </w:pPr>
      <w:r w:rsidRPr="0048577A">
        <w:rPr>
          <w:rFonts w:ascii="Roboto" w:eastAsia="Roboto" w:hAnsi="Roboto" w:cs="Roboto"/>
        </w:rPr>
        <w:t>excellent interpersonal skills with both adults and children;</w:t>
      </w:r>
    </w:p>
    <w:p w14:paraId="24A18B67" w14:textId="77777777" w:rsidR="0073446B" w:rsidRPr="0048577A" w:rsidRDefault="0073446B" w:rsidP="0073446B">
      <w:pPr>
        <w:numPr>
          <w:ilvl w:val="0"/>
          <w:numId w:val="4"/>
        </w:numPr>
        <w:pBdr>
          <w:top w:val="nil"/>
          <w:left w:val="nil"/>
          <w:bottom w:val="nil"/>
          <w:right w:val="nil"/>
          <w:between w:val="nil"/>
        </w:pBdr>
        <w:spacing w:after="0" w:line="276" w:lineRule="auto"/>
        <w:rPr>
          <w:rFonts w:ascii="Roboto" w:eastAsia="Roboto" w:hAnsi="Roboto" w:cs="Roboto"/>
        </w:rPr>
      </w:pPr>
      <w:r w:rsidRPr="0048577A">
        <w:rPr>
          <w:rFonts w:ascii="Roboto" w:eastAsia="Roboto" w:hAnsi="Roboto" w:cs="Roboto"/>
        </w:rPr>
        <w:t>the ability to organise and prioritise your own workload;</w:t>
      </w:r>
    </w:p>
    <w:p w14:paraId="089EEE57" w14:textId="0A2594A0" w:rsidR="0073446B" w:rsidRPr="0048577A" w:rsidRDefault="0073446B" w:rsidP="0073446B">
      <w:pPr>
        <w:numPr>
          <w:ilvl w:val="0"/>
          <w:numId w:val="4"/>
        </w:numPr>
        <w:pBdr>
          <w:top w:val="nil"/>
          <w:left w:val="nil"/>
          <w:bottom w:val="nil"/>
          <w:right w:val="nil"/>
          <w:between w:val="nil"/>
        </w:pBdr>
        <w:spacing w:line="276" w:lineRule="auto"/>
        <w:rPr>
          <w:rFonts w:ascii="Roboto" w:eastAsia="Roboto" w:hAnsi="Roboto" w:cs="Roboto"/>
        </w:rPr>
      </w:pPr>
      <w:proofErr w:type="gramStart"/>
      <w:r w:rsidRPr="0048577A">
        <w:rPr>
          <w:rFonts w:ascii="Roboto" w:eastAsia="Roboto" w:hAnsi="Roboto" w:cs="Roboto"/>
        </w:rPr>
        <w:t>a</w:t>
      </w:r>
      <w:proofErr w:type="gramEnd"/>
      <w:r w:rsidRPr="0048577A">
        <w:rPr>
          <w:rFonts w:ascii="Roboto" w:eastAsia="Roboto" w:hAnsi="Roboto" w:cs="Roboto"/>
        </w:rPr>
        <w:t xml:space="preserve"> positive, helpful and courteous manner when carrying out your professional duties.</w:t>
      </w:r>
    </w:p>
    <w:p w14:paraId="5EC37AD1" w14:textId="0A531A04" w:rsidR="0078408D" w:rsidRPr="0048577A" w:rsidRDefault="0078408D" w:rsidP="0078408D">
      <w:pPr>
        <w:shd w:val="clear" w:color="auto" w:fill="FFFFFF"/>
        <w:spacing w:before="280" w:after="280"/>
        <w:rPr>
          <w:rFonts w:ascii="Roboto" w:eastAsia="Roboto" w:hAnsi="Roboto" w:cs="Roboto"/>
        </w:rPr>
      </w:pPr>
      <w:r w:rsidRPr="0048577A">
        <w:rPr>
          <w:rFonts w:ascii="Roboto" w:eastAsia="Roboto" w:hAnsi="Roboto" w:cs="Roboto"/>
        </w:rPr>
        <w:t>(The full details can be found in the attached Job Outline and Person Specification)</w:t>
      </w:r>
    </w:p>
    <w:p w14:paraId="5D0DFE2E" w14:textId="2827AA13" w:rsidR="0073446B" w:rsidRPr="0048577A" w:rsidRDefault="0073446B" w:rsidP="0073446B">
      <w:pPr>
        <w:shd w:val="clear" w:color="auto" w:fill="FFFFFF"/>
        <w:spacing w:after="0" w:line="276" w:lineRule="auto"/>
        <w:rPr>
          <w:rFonts w:ascii="Roboto" w:eastAsia="Roboto" w:hAnsi="Roboto" w:cs="Roboto"/>
          <w:b/>
        </w:rPr>
      </w:pPr>
      <w:r w:rsidRPr="0048577A">
        <w:rPr>
          <w:rFonts w:ascii="Roboto" w:eastAsia="Roboto" w:hAnsi="Roboto" w:cs="Roboto"/>
          <w:b/>
        </w:rPr>
        <w:t xml:space="preserve">Why work for The Sigma Trust at The Thomas Lord Audley School? </w:t>
      </w:r>
    </w:p>
    <w:p w14:paraId="7CDD1B40" w14:textId="77777777" w:rsidR="0073446B" w:rsidRPr="0048577A" w:rsidRDefault="0073446B" w:rsidP="0073446B">
      <w:pPr>
        <w:shd w:val="clear" w:color="auto" w:fill="FFFFFF"/>
        <w:spacing w:after="0" w:line="276" w:lineRule="auto"/>
        <w:rPr>
          <w:rFonts w:ascii="Roboto" w:eastAsia="Roboto" w:hAnsi="Roboto" w:cs="Roboto"/>
        </w:rPr>
      </w:pPr>
      <w:r w:rsidRPr="0048577A">
        <w:rPr>
          <w:rFonts w:ascii="Roboto" w:eastAsia="Roboto" w:hAnsi="Roboto" w:cs="Roboto"/>
        </w:rPr>
        <w:t>We can offer you:</w:t>
      </w:r>
    </w:p>
    <w:p w14:paraId="496B5FB5" w14:textId="77777777" w:rsidR="0073446B" w:rsidRPr="0048577A" w:rsidRDefault="0073446B" w:rsidP="0073446B">
      <w:pPr>
        <w:numPr>
          <w:ilvl w:val="0"/>
          <w:numId w:val="5"/>
        </w:numPr>
        <w:pBdr>
          <w:top w:val="nil"/>
          <w:left w:val="nil"/>
          <w:bottom w:val="nil"/>
          <w:right w:val="nil"/>
          <w:between w:val="nil"/>
        </w:pBdr>
        <w:spacing w:after="0"/>
        <w:ind w:left="709" w:hanging="283"/>
        <w:jc w:val="both"/>
        <w:rPr>
          <w:rFonts w:ascii="Roboto" w:eastAsia="Roboto" w:hAnsi="Roboto" w:cs="Roboto"/>
        </w:rPr>
      </w:pPr>
      <w:r w:rsidRPr="0048577A">
        <w:rPr>
          <w:rFonts w:ascii="Roboto" w:eastAsia="Roboto" w:hAnsi="Roboto" w:cs="Roboto"/>
        </w:rPr>
        <w:t>Employment on Teachers Pay &amp; Conditions</w:t>
      </w:r>
    </w:p>
    <w:p w14:paraId="37438D87" w14:textId="77777777" w:rsidR="0073446B" w:rsidRPr="0048577A" w:rsidRDefault="0073446B" w:rsidP="0073446B">
      <w:pPr>
        <w:numPr>
          <w:ilvl w:val="0"/>
          <w:numId w:val="5"/>
        </w:numPr>
        <w:pBdr>
          <w:top w:val="nil"/>
          <w:left w:val="nil"/>
          <w:bottom w:val="nil"/>
          <w:right w:val="nil"/>
          <w:between w:val="nil"/>
        </w:pBdr>
        <w:spacing w:after="0"/>
        <w:ind w:left="709" w:hanging="283"/>
        <w:jc w:val="both"/>
        <w:rPr>
          <w:rFonts w:ascii="Roboto" w:eastAsia="Roboto" w:hAnsi="Roboto" w:cs="Roboto"/>
        </w:rPr>
      </w:pPr>
      <w:r w:rsidRPr="0048577A">
        <w:rPr>
          <w:rFonts w:ascii="Roboto" w:eastAsia="Roboto" w:hAnsi="Roboto" w:cs="Roboto"/>
        </w:rPr>
        <w:t>Friendly and value driven workplaces</w:t>
      </w:r>
    </w:p>
    <w:p w14:paraId="359947AA" w14:textId="77777777" w:rsidR="0073446B" w:rsidRPr="0048577A" w:rsidRDefault="0073446B" w:rsidP="0073446B">
      <w:pPr>
        <w:numPr>
          <w:ilvl w:val="0"/>
          <w:numId w:val="5"/>
        </w:numPr>
        <w:pBdr>
          <w:top w:val="nil"/>
          <w:left w:val="nil"/>
          <w:bottom w:val="nil"/>
          <w:right w:val="nil"/>
          <w:between w:val="nil"/>
        </w:pBdr>
        <w:spacing w:after="0"/>
        <w:ind w:left="709" w:hanging="283"/>
        <w:jc w:val="both"/>
        <w:rPr>
          <w:rFonts w:ascii="Roboto" w:eastAsia="Roboto" w:hAnsi="Roboto" w:cs="Roboto"/>
          <w:color w:val="000000"/>
        </w:rPr>
      </w:pPr>
      <w:r w:rsidRPr="0048577A">
        <w:rPr>
          <w:rFonts w:ascii="Roboto" w:eastAsia="Roboto" w:hAnsi="Roboto" w:cs="Roboto"/>
          <w:color w:val="000000"/>
        </w:rPr>
        <w:t xml:space="preserve">A robust CPD training programme that enables you to flourish </w:t>
      </w:r>
    </w:p>
    <w:p w14:paraId="545F1382" w14:textId="32315DFF" w:rsidR="0073446B" w:rsidRPr="0048577A" w:rsidRDefault="0073446B" w:rsidP="0073446B">
      <w:pPr>
        <w:numPr>
          <w:ilvl w:val="0"/>
          <w:numId w:val="5"/>
        </w:numPr>
        <w:pBdr>
          <w:top w:val="nil"/>
          <w:left w:val="nil"/>
          <w:bottom w:val="nil"/>
          <w:right w:val="nil"/>
          <w:between w:val="nil"/>
        </w:pBdr>
        <w:spacing w:after="0"/>
        <w:ind w:left="709" w:hanging="283"/>
        <w:jc w:val="both"/>
        <w:rPr>
          <w:rFonts w:ascii="Roboto" w:eastAsia="Roboto" w:hAnsi="Roboto" w:cs="Roboto"/>
          <w:color w:val="000000"/>
        </w:rPr>
      </w:pPr>
      <w:r w:rsidRPr="0048577A">
        <w:rPr>
          <w:rFonts w:ascii="Roboto" w:eastAsia="Roboto" w:hAnsi="Roboto" w:cs="Roboto"/>
          <w:color w:val="222222"/>
          <w:highlight w:val="white"/>
        </w:rPr>
        <w:t>Opportunity to teach across the year groups.</w:t>
      </w:r>
      <w:r w:rsidRPr="0048577A">
        <w:rPr>
          <w:rFonts w:ascii="Roboto" w:eastAsia="Roboto" w:hAnsi="Roboto" w:cs="Roboto"/>
          <w:color w:val="FF0000"/>
          <w:highlight w:val="white"/>
        </w:rPr>
        <w:t> </w:t>
      </w:r>
    </w:p>
    <w:p w14:paraId="5E7C3864" w14:textId="77777777" w:rsidR="0073446B" w:rsidRPr="0048577A" w:rsidRDefault="0073446B" w:rsidP="0073446B">
      <w:pPr>
        <w:numPr>
          <w:ilvl w:val="0"/>
          <w:numId w:val="5"/>
        </w:numPr>
        <w:pBdr>
          <w:top w:val="nil"/>
          <w:left w:val="nil"/>
          <w:bottom w:val="nil"/>
          <w:right w:val="nil"/>
          <w:between w:val="nil"/>
        </w:pBdr>
        <w:spacing w:after="0"/>
        <w:ind w:left="709" w:hanging="283"/>
        <w:jc w:val="both"/>
        <w:rPr>
          <w:rFonts w:ascii="Roboto" w:eastAsia="Roboto" w:hAnsi="Roboto" w:cs="Roboto"/>
          <w:color w:val="000000"/>
        </w:rPr>
      </w:pPr>
      <w:r w:rsidRPr="0048577A">
        <w:rPr>
          <w:rFonts w:ascii="Roboto" w:eastAsia="Roboto" w:hAnsi="Roboto" w:cs="Roboto"/>
          <w:color w:val="000000"/>
        </w:rPr>
        <w:t>Opportunities to work with colleagues across the Trust to share resources, ideas and build collaborative relationships</w:t>
      </w:r>
    </w:p>
    <w:p w14:paraId="5E8C502F" w14:textId="77777777" w:rsidR="0073446B" w:rsidRPr="0048577A" w:rsidRDefault="0073446B" w:rsidP="0073446B">
      <w:pPr>
        <w:numPr>
          <w:ilvl w:val="0"/>
          <w:numId w:val="2"/>
        </w:numPr>
        <w:pBdr>
          <w:top w:val="nil"/>
          <w:left w:val="nil"/>
          <w:bottom w:val="nil"/>
          <w:right w:val="nil"/>
          <w:between w:val="nil"/>
        </w:pBdr>
        <w:spacing w:after="0" w:line="240" w:lineRule="auto"/>
        <w:rPr>
          <w:rFonts w:ascii="Roboto" w:eastAsia="Roboto" w:hAnsi="Roboto" w:cs="Roboto"/>
          <w:color w:val="000000"/>
        </w:rPr>
      </w:pPr>
      <w:r w:rsidRPr="0048577A">
        <w:rPr>
          <w:rFonts w:ascii="Roboto" w:eastAsia="Roboto" w:hAnsi="Roboto" w:cs="Roboto"/>
          <w:color w:val="000000"/>
        </w:rPr>
        <w:t>Employee Benefits:</w:t>
      </w:r>
    </w:p>
    <w:p w14:paraId="47ECFE94" w14:textId="77777777" w:rsidR="0073446B" w:rsidRPr="0048577A" w:rsidRDefault="0073446B" w:rsidP="0073446B">
      <w:pPr>
        <w:numPr>
          <w:ilvl w:val="1"/>
          <w:numId w:val="2"/>
        </w:numPr>
        <w:pBdr>
          <w:top w:val="nil"/>
          <w:left w:val="nil"/>
          <w:bottom w:val="nil"/>
          <w:right w:val="nil"/>
          <w:between w:val="nil"/>
        </w:pBdr>
        <w:spacing w:after="0" w:line="240" w:lineRule="auto"/>
        <w:rPr>
          <w:rFonts w:ascii="Roboto" w:eastAsia="Roboto" w:hAnsi="Roboto" w:cs="Roboto"/>
          <w:color w:val="000000"/>
        </w:rPr>
      </w:pPr>
      <w:r w:rsidRPr="0048577A">
        <w:rPr>
          <w:rFonts w:ascii="Roboto" w:eastAsia="Roboto" w:hAnsi="Roboto" w:cs="Roboto"/>
          <w:color w:val="000000"/>
        </w:rPr>
        <w:t xml:space="preserve">Employee Assistance Programme (Staff Wellbeing scheme), Pension Scheme, Cycle to Work Scheme, access to discounted Gym Membership at selected local gyms and discounted </w:t>
      </w:r>
      <w:r w:rsidRPr="0048577A">
        <w:rPr>
          <w:rFonts w:ascii="Roboto" w:eastAsia="Roboto" w:hAnsi="Roboto" w:cs="Roboto"/>
        </w:rPr>
        <w:t>c</w:t>
      </w:r>
      <w:r w:rsidRPr="0048577A">
        <w:rPr>
          <w:rFonts w:ascii="Roboto" w:eastAsia="Roboto" w:hAnsi="Roboto" w:cs="Roboto"/>
          <w:color w:val="000000"/>
        </w:rPr>
        <w:t>inema tickets.</w:t>
      </w:r>
    </w:p>
    <w:p w14:paraId="5BA61664" w14:textId="77777777" w:rsidR="0073446B" w:rsidRPr="0048577A" w:rsidRDefault="0073446B">
      <w:pPr>
        <w:rPr>
          <w:rFonts w:ascii="Roboto" w:eastAsia="Arial" w:hAnsi="Roboto" w:cs="Arial"/>
          <w:highlight w:val="white"/>
        </w:rPr>
      </w:pPr>
    </w:p>
    <w:p w14:paraId="0000001A" w14:textId="4CBF22C7" w:rsidR="00095044" w:rsidRPr="0048577A" w:rsidRDefault="005E34DB">
      <w:pPr>
        <w:rPr>
          <w:rFonts w:ascii="Roboto" w:eastAsia="Arial" w:hAnsi="Roboto" w:cs="Arial"/>
          <w:highlight w:val="white"/>
        </w:rPr>
      </w:pPr>
      <w:r w:rsidRPr="0048577A">
        <w:rPr>
          <w:rFonts w:ascii="Roboto" w:eastAsia="Arial" w:hAnsi="Roboto" w:cs="Arial"/>
          <w:highlight w:val="white"/>
        </w:rPr>
        <w:t>Staff have the opportunity to work with colleagues across the Sigma Trust to share resources, ideas and build collaborative relationships. Currently, our Head of Computing is providing excellent support for other colleagues across the Sigma Trust.</w:t>
      </w:r>
    </w:p>
    <w:p w14:paraId="3FE23868" w14:textId="29408FE8" w:rsidR="0073446B" w:rsidRDefault="0073446B" w:rsidP="0073446B">
      <w:pPr>
        <w:spacing w:after="0" w:line="240" w:lineRule="auto"/>
        <w:rPr>
          <w:rFonts w:ascii="Roboto" w:eastAsia="Arial" w:hAnsi="Roboto" w:cs="Arial"/>
          <w:highlight w:val="white"/>
        </w:rPr>
      </w:pPr>
    </w:p>
    <w:p w14:paraId="2CDD849C" w14:textId="77777777" w:rsidR="00464926" w:rsidRPr="0048577A" w:rsidRDefault="00464926" w:rsidP="0073446B">
      <w:pPr>
        <w:spacing w:after="0" w:line="240" w:lineRule="auto"/>
        <w:rPr>
          <w:rFonts w:ascii="Roboto" w:eastAsia="Arial" w:hAnsi="Roboto" w:cs="Arial"/>
          <w:highlight w:val="white"/>
        </w:rPr>
      </w:pPr>
    </w:p>
    <w:p w14:paraId="4BDEE4BA" w14:textId="175CED09" w:rsidR="00A6653F" w:rsidRPr="0048577A" w:rsidRDefault="00A6653F" w:rsidP="0073446B">
      <w:pPr>
        <w:spacing w:after="0" w:line="240" w:lineRule="auto"/>
        <w:rPr>
          <w:rFonts w:ascii="Roboto" w:eastAsia="Arial" w:hAnsi="Roboto" w:cs="Arial"/>
        </w:rPr>
      </w:pPr>
    </w:p>
    <w:p w14:paraId="06AFF773" w14:textId="649AB1BD" w:rsidR="0073446B" w:rsidRPr="0048577A" w:rsidRDefault="0073446B" w:rsidP="0073446B">
      <w:pPr>
        <w:spacing w:after="0" w:line="240" w:lineRule="auto"/>
        <w:rPr>
          <w:rFonts w:ascii="Roboto" w:eastAsia="Arial" w:hAnsi="Roboto" w:cs="Arial"/>
          <w:b/>
        </w:rPr>
      </w:pPr>
      <w:r w:rsidRPr="0048577A">
        <w:rPr>
          <w:rFonts w:ascii="Roboto" w:eastAsia="Roboto" w:hAnsi="Roboto" w:cs="Roboto"/>
          <w:b/>
        </w:rPr>
        <w:lastRenderedPageBreak/>
        <w:t>Additional Information:</w:t>
      </w:r>
    </w:p>
    <w:p w14:paraId="0000001F" w14:textId="1022F7E8" w:rsidR="00095044" w:rsidRPr="00464926" w:rsidRDefault="0073446B" w:rsidP="00464926">
      <w:pPr>
        <w:shd w:val="clear" w:color="auto" w:fill="FFFFFF"/>
        <w:spacing w:before="280" w:after="280" w:line="360" w:lineRule="auto"/>
        <w:rPr>
          <w:rFonts w:ascii="Roboto" w:eastAsia="Roboto" w:hAnsi="Roboto" w:cs="Roboto"/>
        </w:rPr>
      </w:pPr>
      <w:r w:rsidRPr="0048577A">
        <w:rPr>
          <w:rFonts w:ascii="Roboto" w:eastAsia="Roboto" w:hAnsi="Roboto" w:cs="Roboto"/>
        </w:rPr>
        <w:t xml:space="preserve">For additional information about the Trust and its schools, please visit our website </w:t>
      </w:r>
      <w:hyperlink r:id="rId6">
        <w:r w:rsidRPr="0048577A">
          <w:rPr>
            <w:rFonts w:ascii="Roboto" w:eastAsia="Roboto" w:hAnsi="Roboto" w:cs="Roboto"/>
            <w:color w:val="1155CC"/>
            <w:u w:val="single"/>
          </w:rPr>
          <w:t>https://www.sigmatrust.org.uk/our-academies/</w:t>
        </w:r>
      </w:hyperlink>
      <w:r w:rsidRPr="0048577A">
        <w:rPr>
          <w:rFonts w:ascii="Roboto" w:eastAsia="Roboto" w:hAnsi="Roboto" w:cs="Roboto"/>
        </w:rPr>
        <w:t xml:space="preserve"> and www.tla.essex.sch.uk</w:t>
      </w:r>
    </w:p>
    <w:p w14:paraId="00000020" w14:textId="7DF83AF6" w:rsidR="00095044" w:rsidRDefault="005E34DB">
      <w:pPr>
        <w:pBdr>
          <w:top w:val="nil"/>
          <w:left w:val="nil"/>
          <w:bottom w:val="nil"/>
          <w:right w:val="nil"/>
          <w:between w:val="nil"/>
        </w:pBdr>
        <w:spacing w:after="0" w:line="240" w:lineRule="auto"/>
        <w:rPr>
          <w:rFonts w:ascii="Roboto" w:eastAsia="Arial" w:hAnsi="Roboto" w:cs="Arial"/>
          <w:b/>
          <w:color w:val="000000"/>
        </w:rPr>
      </w:pPr>
      <w:r w:rsidRPr="0048577A">
        <w:rPr>
          <w:rFonts w:ascii="Roboto" w:eastAsia="Arial" w:hAnsi="Roboto" w:cs="Arial"/>
          <w:b/>
          <w:color w:val="000000"/>
        </w:rPr>
        <w:t>To Apply</w:t>
      </w:r>
    </w:p>
    <w:p w14:paraId="6B952E99" w14:textId="77777777" w:rsidR="00464926" w:rsidRPr="00464926" w:rsidRDefault="00464926" w:rsidP="00464926">
      <w:pPr>
        <w:pBdr>
          <w:top w:val="nil"/>
          <w:left w:val="nil"/>
          <w:bottom w:val="nil"/>
          <w:right w:val="nil"/>
          <w:between w:val="nil"/>
        </w:pBdr>
        <w:spacing w:after="0" w:line="240" w:lineRule="auto"/>
        <w:rPr>
          <w:rFonts w:ascii="Roboto" w:eastAsia="Arial" w:hAnsi="Roboto" w:cs="Arial"/>
          <w:color w:val="000000"/>
        </w:rPr>
      </w:pPr>
      <w:r w:rsidRPr="00464926">
        <w:rPr>
          <w:rFonts w:ascii="Roboto" w:eastAsia="Arial" w:hAnsi="Roboto" w:cs="Arial"/>
          <w:color w:val="000000"/>
        </w:rPr>
        <w:t xml:space="preserve">If you are currently registered with an ITT programme in Computing, we would love to hear from you. We are able to offer an early start of July 2021, upon completion of your training. </w:t>
      </w:r>
    </w:p>
    <w:p w14:paraId="36FAF62A" w14:textId="77777777" w:rsidR="00464926" w:rsidRPr="0048577A" w:rsidRDefault="00464926">
      <w:pPr>
        <w:pBdr>
          <w:top w:val="nil"/>
          <w:left w:val="nil"/>
          <w:bottom w:val="nil"/>
          <w:right w:val="nil"/>
          <w:between w:val="nil"/>
        </w:pBdr>
        <w:spacing w:after="0" w:line="240" w:lineRule="auto"/>
        <w:rPr>
          <w:rFonts w:ascii="Roboto" w:eastAsia="Arial" w:hAnsi="Roboto" w:cs="Arial"/>
          <w:b/>
          <w:color w:val="000000"/>
        </w:rPr>
      </w:pPr>
    </w:p>
    <w:p w14:paraId="00000021" w14:textId="2C52C6BC" w:rsidR="00095044" w:rsidRPr="0048577A" w:rsidRDefault="005E34DB">
      <w:pPr>
        <w:pBdr>
          <w:top w:val="nil"/>
          <w:left w:val="nil"/>
          <w:bottom w:val="nil"/>
          <w:right w:val="nil"/>
          <w:between w:val="nil"/>
        </w:pBdr>
        <w:spacing w:after="0" w:line="240" w:lineRule="auto"/>
        <w:rPr>
          <w:rFonts w:ascii="Roboto" w:eastAsia="Arial" w:hAnsi="Roboto" w:cs="Arial"/>
          <w:color w:val="000000"/>
        </w:rPr>
      </w:pPr>
      <w:r w:rsidRPr="0048577A">
        <w:rPr>
          <w:rFonts w:ascii="Roboto" w:eastAsia="Arial" w:hAnsi="Roboto" w:cs="Arial"/>
          <w:color w:val="000000"/>
        </w:rPr>
        <w:t xml:space="preserve">To apply for this post, </w:t>
      </w:r>
      <w:bookmarkStart w:id="0" w:name="_GoBack"/>
      <w:bookmarkEnd w:id="0"/>
      <w:r w:rsidRPr="0048577A">
        <w:rPr>
          <w:rFonts w:ascii="Roboto" w:eastAsia="Arial" w:hAnsi="Roboto" w:cs="Arial"/>
          <w:color w:val="000000"/>
        </w:rPr>
        <w:t xml:space="preserve">please complete an application form, available from The Sigma Trust/this website and return it to </w:t>
      </w:r>
      <w:hyperlink r:id="rId7">
        <w:r w:rsidRPr="0048577A">
          <w:rPr>
            <w:rFonts w:ascii="Roboto" w:eastAsia="Arial" w:hAnsi="Roboto" w:cs="Arial"/>
            <w:color w:val="000000"/>
            <w:u w:val="single"/>
          </w:rPr>
          <w:t>recruitment@sigmatrust.org.uk</w:t>
        </w:r>
      </w:hyperlink>
      <w:r w:rsidRPr="0048577A">
        <w:rPr>
          <w:rFonts w:ascii="Roboto" w:eastAsia="Arial" w:hAnsi="Roboto" w:cs="Arial"/>
          <w:color w:val="000000"/>
        </w:rPr>
        <w:t xml:space="preserve"> </w:t>
      </w:r>
      <w:r w:rsidRPr="0048577A">
        <w:rPr>
          <w:rFonts w:ascii="Roboto" w:eastAsia="Arial" w:hAnsi="Roboto" w:cs="Arial"/>
          <w:b/>
          <w:color w:val="000000"/>
        </w:rPr>
        <w:t xml:space="preserve">quoting </w:t>
      </w:r>
      <w:r w:rsidRPr="00A6653F">
        <w:rPr>
          <w:rFonts w:ascii="Roboto" w:eastAsia="Arial" w:hAnsi="Roboto" w:cs="Arial"/>
          <w:b/>
          <w:color w:val="000000"/>
        </w:rPr>
        <w:t xml:space="preserve">reference </w:t>
      </w:r>
      <w:r w:rsidR="00A6653F" w:rsidRPr="00A6653F">
        <w:rPr>
          <w:rFonts w:ascii="Roboto" w:eastAsia="Arial" w:hAnsi="Roboto" w:cs="Arial"/>
          <w:b/>
          <w:color w:val="000000"/>
        </w:rPr>
        <w:t>495</w:t>
      </w:r>
      <w:r w:rsidRPr="00A6653F">
        <w:rPr>
          <w:rFonts w:ascii="Roboto" w:eastAsia="Arial" w:hAnsi="Roboto" w:cs="Arial"/>
          <w:b/>
          <w:color w:val="000000"/>
        </w:rPr>
        <w:t>.</w:t>
      </w:r>
      <w:r w:rsidRPr="0048577A">
        <w:rPr>
          <w:rFonts w:ascii="Roboto" w:eastAsia="Arial" w:hAnsi="Roboto" w:cs="Arial"/>
          <w:color w:val="000000"/>
        </w:rPr>
        <w:t xml:space="preserve">  Please read the Notes for Applicants document attached.</w:t>
      </w:r>
    </w:p>
    <w:p w14:paraId="00000022" w14:textId="77777777" w:rsidR="00095044" w:rsidRPr="0048577A" w:rsidRDefault="00095044">
      <w:pPr>
        <w:pBdr>
          <w:top w:val="nil"/>
          <w:left w:val="nil"/>
          <w:bottom w:val="nil"/>
          <w:right w:val="nil"/>
          <w:between w:val="nil"/>
        </w:pBdr>
        <w:spacing w:after="0" w:line="240" w:lineRule="auto"/>
        <w:rPr>
          <w:rFonts w:ascii="Roboto" w:eastAsia="Arial" w:hAnsi="Roboto" w:cs="Arial"/>
          <w:color w:val="000000"/>
        </w:rPr>
      </w:pPr>
    </w:p>
    <w:p w14:paraId="00000023" w14:textId="77777777" w:rsidR="00095044" w:rsidRPr="0048577A" w:rsidRDefault="00095044">
      <w:pPr>
        <w:pBdr>
          <w:top w:val="nil"/>
          <w:left w:val="nil"/>
          <w:bottom w:val="nil"/>
          <w:right w:val="nil"/>
          <w:between w:val="nil"/>
        </w:pBdr>
        <w:spacing w:after="0" w:line="240" w:lineRule="auto"/>
        <w:rPr>
          <w:rFonts w:ascii="Roboto" w:eastAsia="Arial" w:hAnsi="Roboto" w:cs="Arial"/>
          <w:color w:val="000000"/>
        </w:rPr>
      </w:pPr>
    </w:p>
    <w:p w14:paraId="09326271" w14:textId="19DB879A" w:rsidR="0073446B" w:rsidRDefault="005E34DB" w:rsidP="00464926">
      <w:pPr>
        <w:pBdr>
          <w:top w:val="nil"/>
          <w:left w:val="nil"/>
          <w:bottom w:val="nil"/>
          <w:right w:val="nil"/>
          <w:between w:val="nil"/>
        </w:pBdr>
        <w:spacing w:after="0" w:line="240" w:lineRule="auto"/>
        <w:jc w:val="both"/>
        <w:rPr>
          <w:rFonts w:ascii="Roboto" w:eastAsia="Arial" w:hAnsi="Roboto" w:cs="Arial"/>
          <w:color w:val="000000"/>
        </w:rPr>
      </w:pPr>
      <w:r w:rsidRPr="0048577A">
        <w:rPr>
          <w:rFonts w:ascii="Roboto" w:eastAsia="Arial" w:hAnsi="Roboto" w:cs="Arial"/>
          <w:b/>
          <w:color w:val="000000"/>
        </w:rPr>
        <w:t xml:space="preserve">Closing </w:t>
      </w:r>
      <w:r w:rsidRPr="00A6653F">
        <w:rPr>
          <w:rFonts w:ascii="Roboto" w:eastAsia="Arial" w:hAnsi="Roboto" w:cs="Arial"/>
          <w:b/>
          <w:color w:val="000000"/>
        </w:rPr>
        <w:t xml:space="preserve">date:  </w:t>
      </w:r>
      <w:r w:rsidRPr="00A6653F">
        <w:rPr>
          <w:rFonts w:ascii="Roboto" w:eastAsia="Arial" w:hAnsi="Roboto" w:cs="Arial"/>
          <w:b/>
        </w:rPr>
        <w:t>Frid</w:t>
      </w:r>
      <w:r w:rsidR="00A6653F" w:rsidRPr="00A6653F">
        <w:rPr>
          <w:rFonts w:ascii="Roboto" w:eastAsia="Arial" w:hAnsi="Roboto" w:cs="Arial"/>
          <w:b/>
        </w:rPr>
        <w:t>ay 29th January 2021 at 10.00am</w:t>
      </w:r>
    </w:p>
    <w:p w14:paraId="15EDE4EE" w14:textId="77777777" w:rsidR="00464926" w:rsidRPr="00464926" w:rsidRDefault="00464926" w:rsidP="00464926">
      <w:pPr>
        <w:pBdr>
          <w:top w:val="nil"/>
          <w:left w:val="nil"/>
          <w:bottom w:val="nil"/>
          <w:right w:val="nil"/>
          <w:between w:val="nil"/>
        </w:pBdr>
        <w:spacing w:after="0" w:line="240" w:lineRule="auto"/>
        <w:jc w:val="both"/>
        <w:rPr>
          <w:rFonts w:ascii="Roboto" w:eastAsia="Arial" w:hAnsi="Roboto" w:cs="Arial"/>
          <w:color w:val="000000"/>
        </w:rPr>
      </w:pPr>
    </w:p>
    <w:p w14:paraId="17781FB8" w14:textId="77777777" w:rsidR="0073446B" w:rsidRPr="0048577A" w:rsidRDefault="0073446B" w:rsidP="0073446B">
      <w:pPr>
        <w:shd w:val="clear" w:color="auto" w:fill="FFFFFF"/>
        <w:spacing w:before="280" w:after="280" w:line="360" w:lineRule="auto"/>
        <w:jc w:val="both"/>
        <w:rPr>
          <w:rFonts w:ascii="Roboto" w:eastAsia="Roboto" w:hAnsi="Roboto" w:cs="Roboto"/>
        </w:rPr>
      </w:pPr>
      <w:r w:rsidRPr="0048577A">
        <w:rPr>
          <w:rFonts w:ascii="Roboto" w:eastAsia="Roboto" w:hAnsi="Roboto" w:cs="Roboto"/>
        </w:rPr>
        <w:t xml:space="preserve">The Sigma Trust is committed to safeguarding and protecting the children and young people that we work with.  As such, all posts are subject to safer recruitment process, including the disclosure of criminal records and vetting checks. We ensure that we have a range of policies in place which promote safeguarding and safer working practice across our schools. </w:t>
      </w:r>
    </w:p>
    <w:p w14:paraId="66243E55" w14:textId="77777777" w:rsidR="0073446B" w:rsidRDefault="0073446B" w:rsidP="0073446B">
      <w:pPr>
        <w:spacing w:line="276" w:lineRule="auto"/>
        <w:rPr>
          <w:rFonts w:ascii="Roboto" w:eastAsia="Roboto" w:hAnsi="Roboto" w:cs="Roboto"/>
        </w:rPr>
      </w:pPr>
    </w:p>
    <w:sectPr w:rsidR="0073446B">
      <w:pgSz w:w="11906" w:h="16838"/>
      <w:pgMar w:top="1134"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C45"/>
    <w:multiLevelType w:val="multilevel"/>
    <w:tmpl w:val="6FAA3F4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47171410"/>
    <w:multiLevelType w:val="multilevel"/>
    <w:tmpl w:val="B21A033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526D6D42"/>
    <w:multiLevelType w:val="multilevel"/>
    <w:tmpl w:val="B546C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A80B2A"/>
    <w:multiLevelType w:val="multilevel"/>
    <w:tmpl w:val="F3220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377884"/>
    <w:multiLevelType w:val="multilevel"/>
    <w:tmpl w:val="7490223C"/>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44"/>
    <w:rsid w:val="000923A0"/>
    <w:rsid w:val="00095044"/>
    <w:rsid w:val="000D2000"/>
    <w:rsid w:val="001821EC"/>
    <w:rsid w:val="00464926"/>
    <w:rsid w:val="0048577A"/>
    <w:rsid w:val="005E34DB"/>
    <w:rsid w:val="0073446B"/>
    <w:rsid w:val="0078408D"/>
    <w:rsid w:val="00A6653F"/>
    <w:rsid w:val="00D4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2FC"/>
  <w15:docId w15:val="{CA2AA27E-7795-40C8-8880-D74A5D39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343C0"/>
    <w:pPr>
      <w:ind w:left="720"/>
      <w:contextualSpacing/>
    </w:pPr>
  </w:style>
  <w:style w:type="paragraph" w:styleId="NormalWeb">
    <w:name w:val="Normal (Web)"/>
    <w:basedOn w:val="Normal"/>
    <w:uiPriority w:val="99"/>
    <w:unhideWhenUsed/>
    <w:rsid w:val="00E34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43C0"/>
    <w:rPr>
      <w:color w:val="D50032"/>
      <w:u w:val="single"/>
      <w:shd w:val="clear" w:color="auto" w:fill="auto"/>
    </w:rPr>
  </w:style>
  <w:style w:type="paragraph" w:styleId="NoSpacing">
    <w:name w:val="No Spacing"/>
    <w:uiPriority w:val="1"/>
    <w:qFormat/>
    <w:rsid w:val="007C4218"/>
    <w:pPr>
      <w:spacing w:after="0" w:line="240" w:lineRule="auto"/>
    </w:pPr>
    <w:rPr>
      <w:rFonts w:cs="Times New Roman"/>
    </w:rPr>
  </w:style>
  <w:style w:type="paragraph" w:styleId="BalloonText">
    <w:name w:val="Balloon Text"/>
    <w:basedOn w:val="Normal"/>
    <w:link w:val="BalloonTextChar"/>
    <w:uiPriority w:val="99"/>
    <w:semiHidden/>
    <w:unhideWhenUsed/>
    <w:rsid w:val="00260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C07"/>
    <w:rPr>
      <w:rFonts w:ascii="Segoe UI" w:hAnsi="Segoe UI" w:cs="Segoe UI"/>
      <w:sz w:val="18"/>
      <w:szCs w:val="18"/>
    </w:rPr>
  </w:style>
  <w:style w:type="character" w:customStyle="1" w:styleId="UnresolvedMention">
    <w:name w:val="Unresolved Mention"/>
    <w:basedOn w:val="DefaultParagraphFont"/>
    <w:uiPriority w:val="99"/>
    <w:semiHidden/>
    <w:unhideWhenUsed/>
    <w:rsid w:val="00AF41B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sigma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gmatrust.org.uk/our-academ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lXJ6t1Bq5qqhPyhnHnCQcOa8Q==">AMUW2mUlIWxsD2Kt4kaynujhQvLbcGcg+WARXs3jFEawHoRmHIr68q1dlOX+0hSFP4boJgWDzr2UJmee9Y9BRf9raC6UW/945nOPVybNh//6ezes15uP+hQ=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Bower</dc:creator>
  <cp:lastModifiedBy>Amy</cp:lastModifiedBy>
  <cp:revision>6</cp:revision>
  <cp:lastPrinted>2021-01-25T07:34:00Z</cp:lastPrinted>
  <dcterms:created xsi:type="dcterms:W3CDTF">2021-01-25T09:58:00Z</dcterms:created>
  <dcterms:modified xsi:type="dcterms:W3CDTF">2021-01-25T11:59:00Z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